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57" w:rsidRPr="00F719A3" w:rsidRDefault="00C13747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19A3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п</w:t>
      </w:r>
      <w:r w:rsidR="0021033D" w:rsidRPr="00F719A3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риложение </w:t>
      </w:r>
      <w:r w:rsidR="00F719A3" w:rsidRPr="00F719A3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№</w:t>
      </w:r>
      <w:r w:rsidR="00102157" w:rsidRPr="00F719A3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1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:rsidR="00F719A3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  <w:r w:rsidR="00F719A3">
        <w:rPr>
          <w:rFonts w:ascii="Times New Roman" w:hAnsi="Times New Roman" w:cs="Times New Roman"/>
          <w:b/>
          <w:sz w:val="28"/>
          <w:szCs w:val="28"/>
        </w:rPr>
        <w:t xml:space="preserve"> на август 2025 года</w:t>
      </w:r>
    </w:p>
    <w:p w:rsidR="00EF5285" w:rsidRPr="00F719A3" w:rsidRDefault="00F719A3" w:rsidP="00EF528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19A3">
        <w:rPr>
          <w:rFonts w:ascii="Times New Roman" w:hAnsi="Times New Roman" w:cs="Times New Roman"/>
          <w:i/>
          <w:sz w:val="24"/>
          <w:szCs w:val="24"/>
        </w:rPr>
        <w:t>(по состоянию</w:t>
      </w:r>
      <w:r w:rsidR="00106389" w:rsidRPr="00F719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13747" w:rsidRPr="00F719A3">
        <w:rPr>
          <w:rFonts w:ascii="Times New Roman" w:hAnsi="Times New Roman" w:cs="Times New Roman"/>
          <w:i/>
          <w:sz w:val="24"/>
          <w:szCs w:val="24"/>
          <w:lang w:val="kk-KZ"/>
        </w:rPr>
        <w:t>2</w:t>
      </w:r>
      <w:r w:rsidR="0097212C">
        <w:rPr>
          <w:rFonts w:ascii="Times New Roman" w:hAnsi="Times New Roman" w:cs="Times New Roman"/>
          <w:i/>
          <w:sz w:val="24"/>
          <w:szCs w:val="24"/>
          <w:lang w:val="en-US"/>
        </w:rPr>
        <w:t>5</w:t>
      </w:r>
      <w:r w:rsidR="00C13747" w:rsidRPr="00F719A3">
        <w:rPr>
          <w:rFonts w:ascii="Times New Roman" w:hAnsi="Times New Roman" w:cs="Times New Roman"/>
          <w:i/>
          <w:sz w:val="24"/>
          <w:szCs w:val="24"/>
          <w:lang w:val="kk-KZ"/>
        </w:rPr>
        <w:t>.07.</w:t>
      </w:r>
      <w:r w:rsidR="003D47EE" w:rsidRPr="00F719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F5285" w:rsidRPr="00F719A3">
        <w:rPr>
          <w:rFonts w:ascii="Times New Roman" w:hAnsi="Times New Roman" w:cs="Times New Roman"/>
          <w:i/>
          <w:sz w:val="24"/>
          <w:szCs w:val="24"/>
        </w:rPr>
        <w:t>2025 года</w:t>
      </w:r>
      <w:r w:rsidRPr="00F719A3">
        <w:rPr>
          <w:rFonts w:ascii="Times New Roman" w:hAnsi="Times New Roman" w:cs="Times New Roman"/>
          <w:i/>
          <w:sz w:val="24"/>
          <w:szCs w:val="24"/>
        </w:rPr>
        <w:t>)</w:t>
      </w:r>
    </w:p>
    <w:p w:rsidR="00EF5285" w:rsidRPr="00F719A3" w:rsidRDefault="00EF5285" w:rsidP="00EF52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5285" w:rsidRPr="00F719A3" w:rsidRDefault="00EF5285" w:rsidP="00EF528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559"/>
        <w:gridCol w:w="992"/>
        <w:gridCol w:w="1843"/>
        <w:gridCol w:w="1985"/>
        <w:gridCol w:w="2407"/>
        <w:gridCol w:w="1701"/>
        <w:gridCol w:w="2837"/>
      </w:tblGrid>
      <w:tr w:rsidR="00EF5285" w:rsidTr="009721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EF5285" w:rsidTr="009721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 w:rsidP="000734EB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2C4A57" w:rsidP="00F7716C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C4A5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Об </w:t>
            </w:r>
            <w:r w:rsidR="00F7716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утверждении</w:t>
            </w:r>
            <w:bookmarkStart w:id="0" w:name="_GoBack"/>
            <w:bookmarkEnd w:id="0"/>
            <w:r w:rsidRPr="002C4A5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форм решений органов государственных доходов и заявления по вопросу участия(контроля) в контролируемой иностранной компании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22A" w:rsidRDefault="00B2222A" w:rsidP="00B2222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МФ К</w:t>
            </w:r>
            <w:r w:rsidR="00C1374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ГД,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ДКН</w:t>
            </w:r>
            <w:r w:rsidR="00C1374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УНН</w:t>
            </w:r>
            <w:r w:rsidR="00C1374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EF5285" w:rsidRDefault="002C4A57" w:rsidP="00B2222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Жунисбекова Р.Э.</w:t>
            </w:r>
          </w:p>
          <w:p w:rsidR="00EF5285" w:rsidRDefault="000B2A01" w:rsidP="00C1374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</w:t>
            </w:r>
            <w:r w:rsidR="00EF528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лавный эксперт </w:t>
            </w:r>
            <w:r w:rsidR="00C1374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87017779018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0B5DF7" w:rsidP="00C1374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Август</w:t>
            </w:r>
            <w:r w:rsidR="002A0137" w:rsidRPr="002A01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2025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509" w:rsidRPr="00183BDE" w:rsidRDefault="004C2BE4" w:rsidP="00B46B36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Утверждение</w:t>
            </w:r>
          </w:p>
          <w:p w:rsidR="00EF5285" w:rsidRPr="00280509" w:rsidRDefault="00286D05" w:rsidP="004C2BE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6D05">
              <w:rPr>
                <w:rFonts w:ascii="Times New Roman" w:hAnsi="Times New Roman" w:cs="Times New Roman"/>
                <w:sz w:val="16"/>
                <w:szCs w:val="16"/>
              </w:rPr>
              <w:t>форм решений органов государственных доходов и заявления по вопросу участия(контроля) в контролируемой иностранной компании</w:t>
            </w:r>
            <w:r w:rsidR="004C2BE4">
              <w:t xml:space="preserve"> </w:t>
            </w:r>
            <w:r w:rsidR="004C2BE4">
              <w:rPr>
                <w:rFonts w:ascii="Times New Roman" w:hAnsi="Times New Roman" w:cs="Times New Roman"/>
                <w:sz w:val="16"/>
                <w:szCs w:val="16"/>
              </w:rPr>
              <w:t>согласно статье 336 Налогового Кодекса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C13747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Налоговый кодекс Республики Казахстан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CB" w:rsidRPr="00BE17CB" w:rsidRDefault="00BE17CB" w:rsidP="00BE17CB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BE17C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Целью является реализация форм решений органов государственных доходов и заявления по вопросу участия(контроля) в контролируемой иностранной компании.</w:t>
            </w:r>
          </w:p>
          <w:p w:rsidR="00EF5285" w:rsidRPr="00183BDE" w:rsidRDefault="00BE17CB" w:rsidP="00D32DA3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E17C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Ожидаемым результатом является улучшение степени доверия между налогоплательщиками и органами государственных доходов, совершенствование налогового администрирования, исключение чрезмерного вмешательства в деятельность налогоплательщика, а также стимулирование налогоплательщиков к самостоятельному исполнению </w:t>
            </w:r>
            <w:r w:rsidR="00D32DA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налоговых </w:t>
            </w:r>
            <w:r w:rsidRPr="00BE17C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обяза</w:t>
            </w:r>
            <w:r w:rsidR="00D32DA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тельств, что</w:t>
            </w:r>
            <w:r w:rsidRPr="00BE17C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в результате повлечет сокращени</w:t>
            </w:r>
            <w:r w:rsidR="00D32DA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</w:t>
            </w:r>
            <w:r w:rsidRPr="00BE17C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доли теневой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232598" w:rsidRDefault="00C21977" w:rsidP="009842D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417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Данный проект приказа разработан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для</w:t>
            </w:r>
            <w:r w:rsidRPr="0078417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C1374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утверждения</w:t>
            </w:r>
            <w:r w:rsidR="002C4A57" w:rsidRPr="002C4A5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форм решений органов государственных доходов и заявления по вопросу участия(контроля) в контролируемой иностранной компании»</w:t>
            </w:r>
            <w:r w:rsidR="004C06B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в целях </w:t>
            </w:r>
            <w:r w:rsidR="0097212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совершенствования </w:t>
            </w:r>
            <w:r w:rsidR="004C06B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налогового </w:t>
            </w:r>
            <w:r w:rsidR="0097212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администрирования</w:t>
            </w:r>
            <w:r w:rsidR="00BC672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 что</w:t>
            </w:r>
            <w:r w:rsidR="0097212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в результате повлечет сокращени</w:t>
            </w:r>
            <w:r w:rsidR="00BC672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е</w:t>
            </w:r>
            <w:r w:rsidR="0097212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доли</w:t>
            </w:r>
            <w:r w:rsidR="0097212C" w:rsidRPr="0097212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теневой экономики</w:t>
            </w:r>
            <w:r w:rsidR="0097212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,</w:t>
            </w:r>
            <w:r w:rsidRPr="0023259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в связи с чем, </w:t>
            </w:r>
            <w:r w:rsidR="00BC672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отрицательные </w:t>
            </w:r>
            <w:r w:rsidRPr="0023259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социально-экономические, правовые и иные последствия</w:t>
            </w:r>
            <w:r w:rsidR="00C1374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232598" w:rsidRPr="00BD4F8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от</w:t>
            </w:r>
            <w:r w:rsidRPr="00BD4F8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сутствуют</w:t>
            </w:r>
            <w:r w:rsidR="00232598" w:rsidRPr="00BD4F8B">
              <w:rPr>
                <w:rFonts w:ascii="Times New Roman" w:hAnsi="Times New Roman" w:cs="Times New Roman"/>
                <w:bCs/>
                <w:color w:val="000000"/>
                <w:lang w:val="ru-RU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BE17CB" w:rsidRDefault="00925422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17C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</w:t>
            </w:r>
            <w:proofErr w:type="spellStart"/>
            <w:r w:rsidR="00EF5285" w:rsidRPr="00BE17CB">
              <w:rPr>
                <w:rFonts w:ascii="Times New Roman" w:hAnsi="Times New Roman" w:cs="Times New Roman"/>
                <w:sz w:val="16"/>
                <w:szCs w:val="16"/>
              </w:rPr>
              <w:t>ме</w:t>
            </w:r>
            <w:r w:rsidR="004C2BE4" w:rsidRPr="00BE17CB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="00EF5285" w:rsidRPr="00BE17CB">
              <w:rPr>
                <w:rFonts w:ascii="Times New Roman" w:hAnsi="Times New Roman" w:cs="Times New Roman"/>
                <w:sz w:val="16"/>
                <w:szCs w:val="16"/>
              </w:rPr>
              <w:t>тся</w:t>
            </w:r>
            <w:proofErr w:type="spellEnd"/>
            <w:r w:rsidR="00EF5285" w:rsidRPr="00BE17C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32028" w:rsidRPr="00BE17CB" w:rsidRDefault="00566A0B" w:rsidP="00F86E1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E17C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0B2A01" w:rsidRPr="00BE17CB">
              <w:rPr>
                <w:rFonts w:ascii="Times New Roman" w:hAnsi="Times New Roman" w:cs="Times New Roman"/>
                <w:sz w:val="16"/>
                <w:szCs w:val="16"/>
              </w:rPr>
              <w:t xml:space="preserve">роект приказа </w:t>
            </w:r>
            <w:r w:rsidRPr="00BE17CB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 для утверждения </w:t>
            </w:r>
            <w:r w:rsidR="00732028" w:rsidRPr="00BE17CB">
              <w:rPr>
                <w:rFonts w:ascii="Times New Roman" w:hAnsi="Times New Roman" w:cs="Times New Roman"/>
                <w:sz w:val="16"/>
                <w:szCs w:val="16"/>
              </w:rPr>
              <w:t>форм решений органов государственных доходов и заявления по вопросу участия(контроля) в контролируемой иностранной ком</w:t>
            </w:r>
            <w:r w:rsidR="00C13747" w:rsidRPr="00BE17CB">
              <w:rPr>
                <w:rFonts w:ascii="Times New Roman" w:hAnsi="Times New Roman" w:cs="Times New Roman"/>
                <w:sz w:val="16"/>
                <w:szCs w:val="16"/>
              </w:rPr>
              <w:t>пании</w:t>
            </w:r>
            <w:r w:rsidR="004C06B3" w:rsidRPr="00BE17CB">
              <w:t xml:space="preserve"> </w:t>
            </w:r>
            <w:r w:rsidR="004C06B3" w:rsidRPr="00BE17CB">
              <w:rPr>
                <w:rFonts w:ascii="Times New Roman" w:hAnsi="Times New Roman" w:cs="Times New Roman"/>
                <w:sz w:val="16"/>
                <w:szCs w:val="16"/>
              </w:rPr>
              <w:t xml:space="preserve">в целях </w:t>
            </w:r>
            <w:r w:rsidR="0097212C" w:rsidRPr="00BE17CB">
              <w:rPr>
                <w:rFonts w:ascii="Times New Roman" w:hAnsi="Times New Roman" w:cs="Times New Roman"/>
                <w:sz w:val="16"/>
                <w:szCs w:val="16"/>
              </w:rPr>
              <w:t xml:space="preserve">совершенствования </w:t>
            </w:r>
            <w:r w:rsidR="004C06B3" w:rsidRPr="00BE17CB">
              <w:rPr>
                <w:rFonts w:ascii="Times New Roman" w:hAnsi="Times New Roman" w:cs="Times New Roman"/>
                <w:sz w:val="16"/>
                <w:szCs w:val="16"/>
              </w:rPr>
              <w:t>налогового администрирования.</w:t>
            </w:r>
          </w:p>
          <w:p w:rsidR="00EF5285" w:rsidRDefault="009A735C" w:rsidP="009A73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9842D6">
              <w:rPr>
                <w:rFonts w:ascii="Times New Roman" w:hAnsi="Times New Roman" w:cs="Times New Roman"/>
                <w:sz w:val="16"/>
                <w:szCs w:val="16"/>
              </w:rPr>
              <w:t>арушени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9842D6">
              <w:rPr>
                <w:rFonts w:ascii="Times New Roman" w:hAnsi="Times New Roman" w:cs="Times New Roman"/>
                <w:sz w:val="16"/>
                <w:szCs w:val="16"/>
              </w:rPr>
              <w:t xml:space="preserve"> срока </w:t>
            </w:r>
            <w:r w:rsidR="00566A0B" w:rsidRPr="00BE17CB">
              <w:rPr>
                <w:rFonts w:ascii="Times New Roman" w:hAnsi="Times New Roman" w:cs="Times New Roman"/>
                <w:sz w:val="16"/>
                <w:szCs w:val="16"/>
              </w:rPr>
              <w:t xml:space="preserve">размещения данного проекта приказа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повлечет </w:t>
            </w:r>
            <w:r w:rsidR="00345287">
              <w:rPr>
                <w:rFonts w:ascii="Times New Roman" w:hAnsi="Times New Roman" w:cs="Times New Roman"/>
                <w:sz w:val="16"/>
                <w:szCs w:val="16"/>
              </w:rPr>
              <w:t>снижение качества</w:t>
            </w:r>
            <w:r w:rsidR="0097212C" w:rsidRPr="00BE17CB">
              <w:rPr>
                <w:rFonts w:ascii="Times New Roman" w:hAnsi="Times New Roman" w:cs="Times New Roman"/>
                <w:sz w:val="16"/>
                <w:szCs w:val="16"/>
              </w:rPr>
              <w:t xml:space="preserve"> налогового администрирования в отношении </w:t>
            </w:r>
            <w:r w:rsidR="009842D6" w:rsidRPr="002C4A57">
              <w:rPr>
                <w:rFonts w:ascii="Times New Roman" w:hAnsi="Times New Roman" w:cs="Times New Roman"/>
                <w:sz w:val="16"/>
                <w:szCs w:val="16"/>
              </w:rPr>
              <w:t>контролируем</w:t>
            </w:r>
            <w:r w:rsidR="009842D6">
              <w:rPr>
                <w:rFonts w:ascii="Times New Roman" w:hAnsi="Times New Roman" w:cs="Times New Roman"/>
                <w:sz w:val="16"/>
                <w:szCs w:val="16"/>
              </w:rPr>
              <w:t>ых</w:t>
            </w:r>
            <w:r w:rsidR="009842D6" w:rsidRPr="002C4A57">
              <w:rPr>
                <w:rFonts w:ascii="Times New Roman" w:hAnsi="Times New Roman" w:cs="Times New Roman"/>
                <w:sz w:val="16"/>
                <w:szCs w:val="16"/>
              </w:rPr>
              <w:t xml:space="preserve"> иностранн</w:t>
            </w:r>
            <w:r w:rsidR="009842D6">
              <w:rPr>
                <w:rFonts w:ascii="Times New Roman" w:hAnsi="Times New Roman" w:cs="Times New Roman"/>
                <w:sz w:val="16"/>
                <w:szCs w:val="16"/>
              </w:rPr>
              <w:t>ых</w:t>
            </w:r>
            <w:r w:rsidR="009842D6" w:rsidRPr="002C4A57">
              <w:rPr>
                <w:rFonts w:ascii="Times New Roman" w:hAnsi="Times New Roman" w:cs="Times New Roman"/>
                <w:sz w:val="16"/>
                <w:szCs w:val="16"/>
              </w:rPr>
              <w:t xml:space="preserve"> компани</w:t>
            </w:r>
            <w:r w:rsidR="009842D6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</w:p>
        </w:tc>
      </w:tr>
    </w:tbl>
    <w:p w:rsidR="00F33937" w:rsidRDefault="00F33937"/>
    <w:sectPr w:rsidR="00F33937" w:rsidSect="00EF52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02"/>
    <w:rsid w:val="000734EB"/>
    <w:rsid w:val="00087917"/>
    <w:rsid w:val="000B2A01"/>
    <w:rsid w:val="000B2FC1"/>
    <w:rsid w:val="000B5DF7"/>
    <w:rsid w:val="000F5A70"/>
    <w:rsid w:val="00102157"/>
    <w:rsid w:val="00106389"/>
    <w:rsid w:val="00130F09"/>
    <w:rsid w:val="00183BDE"/>
    <w:rsid w:val="001F19FD"/>
    <w:rsid w:val="001F4C51"/>
    <w:rsid w:val="0021033D"/>
    <w:rsid w:val="002216AD"/>
    <w:rsid w:val="00232598"/>
    <w:rsid w:val="002654BA"/>
    <w:rsid w:val="0027391B"/>
    <w:rsid w:val="00280509"/>
    <w:rsid w:val="00286D05"/>
    <w:rsid w:val="002A0137"/>
    <w:rsid w:val="002B6EB1"/>
    <w:rsid w:val="002C4A57"/>
    <w:rsid w:val="00321E11"/>
    <w:rsid w:val="00345287"/>
    <w:rsid w:val="003C768F"/>
    <w:rsid w:val="003D47EE"/>
    <w:rsid w:val="003F00A9"/>
    <w:rsid w:val="00466E25"/>
    <w:rsid w:val="004C06B3"/>
    <w:rsid w:val="004C2BE4"/>
    <w:rsid w:val="00566A0B"/>
    <w:rsid w:val="006A7222"/>
    <w:rsid w:val="00732028"/>
    <w:rsid w:val="00742C14"/>
    <w:rsid w:val="007A1352"/>
    <w:rsid w:val="007E784E"/>
    <w:rsid w:val="00804904"/>
    <w:rsid w:val="00822561"/>
    <w:rsid w:val="00876566"/>
    <w:rsid w:val="008D2CA9"/>
    <w:rsid w:val="00925422"/>
    <w:rsid w:val="009316D7"/>
    <w:rsid w:val="0097212C"/>
    <w:rsid w:val="009842D6"/>
    <w:rsid w:val="009A735C"/>
    <w:rsid w:val="009D7BBF"/>
    <w:rsid w:val="00B2222A"/>
    <w:rsid w:val="00B40A7E"/>
    <w:rsid w:val="00B46B36"/>
    <w:rsid w:val="00BC672E"/>
    <w:rsid w:val="00BD4F8B"/>
    <w:rsid w:val="00BE17CB"/>
    <w:rsid w:val="00C13747"/>
    <w:rsid w:val="00C21977"/>
    <w:rsid w:val="00D10259"/>
    <w:rsid w:val="00D32DA3"/>
    <w:rsid w:val="00D91333"/>
    <w:rsid w:val="00DA4C1C"/>
    <w:rsid w:val="00E126E6"/>
    <w:rsid w:val="00E14B02"/>
    <w:rsid w:val="00EF5285"/>
    <w:rsid w:val="00F33937"/>
    <w:rsid w:val="00F719A3"/>
    <w:rsid w:val="00F7716C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81AFF"/>
  <w15:chartTrackingRefBased/>
  <w15:docId w15:val="{29CBBC78-0F1A-4575-BFDE-F73C17393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28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1F4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4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Роза Жунисбекова Эпизотовна</cp:lastModifiedBy>
  <cp:revision>10</cp:revision>
  <cp:lastPrinted>2025-07-24T10:59:00Z</cp:lastPrinted>
  <dcterms:created xsi:type="dcterms:W3CDTF">2025-07-23T07:11:00Z</dcterms:created>
  <dcterms:modified xsi:type="dcterms:W3CDTF">2025-08-12T11:23:00Z</dcterms:modified>
</cp:coreProperties>
</file>